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9B41" w14:textId="77777777" w:rsidR="00373BAF" w:rsidRPr="0080288B" w:rsidRDefault="00373BAF" w:rsidP="00373BAF">
      <w:pPr>
        <w:overflowPunct w:val="0"/>
        <w:autoSpaceDE w:val="0"/>
        <w:autoSpaceDN w:val="0"/>
        <w:adjustRightInd w:val="0"/>
        <w:spacing w:line="240" w:lineRule="auto"/>
        <w:ind w:right="-273" w:firstLine="567"/>
        <w:jc w:val="center"/>
        <w:rPr>
          <w:rFonts w:eastAsia="Times New Roman" w:cs="Times New Roman"/>
          <w:szCs w:val="24"/>
        </w:rPr>
      </w:pPr>
      <w:r w:rsidRPr="0080288B">
        <w:rPr>
          <w:rFonts w:eastAsia="Times New Roman" w:cs="Times New Roman"/>
          <w:noProof/>
          <w:szCs w:val="24"/>
          <w:lang w:eastAsia="lt-LT"/>
        </w:rPr>
        <w:drawing>
          <wp:anchor distT="0" distB="0" distL="114300" distR="114300" simplePos="0" relativeHeight="251660288" behindDoc="0" locked="0" layoutInCell="1" allowOverlap="1" wp14:anchorId="04B3A649" wp14:editId="7AFEE45B">
            <wp:simplePos x="0" y="0"/>
            <wp:positionH relativeFrom="margin">
              <wp:posOffset>2940685</wp:posOffset>
            </wp:positionH>
            <wp:positionV relativeFrom="paragraph">
              <wp:posOffset>332740</wp:posOffset>
            </wp:positionV>
            <wp:extent cx="676275" cy="676275"/>
            <wp:effectExtent l="0" t="0" r="9525"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r w:rsidRPr="0080288B">
        <w:rPr>
          <w:rFonts w:eastAsia="Times New Roman" w:cs="Times New Roman"/>
          <w:noProof/>
          <w:szCs w:val="24"/>
          <w:lang w:eastAsia="lt-LT"/>
        </w:rPr>
        <mc:AlternateContent>
          <mc:Choice Requires="wps">
            <w:drawing>
              <wp:anchor distT="45720" distB="45720" distL="114300" distR="114300" simplePos="0" relativeHeight="251659264" behindDoc="0" locked="0" layoutInCell="1" allowOverlap="1" wp14:anchorId="1F8B6CD9" wp14:editId="42DB88FD">
                <wp:simplePos x="0" y="0"/>
                <wp:positionH relativeFrom="page">
                  <wp:align>right</wp:align>
                </wp:positionH>
                <wp:positionV relativeFrom="paragraph">
                  <wp:posOffset>2540</wp:posOffset>
                </wp:positionV>
                <wp:extent cx="1899919" cy="311784"/>
                <wp:effectExtent l="0" t="0" r="2476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19" cy="311784"/>
                        </a:xfrm>
                        <a:prstGeom prst="rect">
                          <a:avLst/>
                        </a:prstGeom>
                        <a:solidFill>
                          <a:srgbClr val="FFFFFF"/>
                        </a:solidFill>
                        <a:ln w="9525">
                          <a:solidFill>
                            <a:sysClr val="window" lastClr="FFFFFF"/>
                          </a:solidFill>
                          <a:miter lim="800000"/>
                          <a:headEnd/>
                          <a:tailEnd/>
                        </a:ln>
                      </wps:spPr>
                      <wps:txbx>
                        <w:txbxContent>
                          <w:p w14:paraId="318D20BA" w14:textId="77777777" w:rsidR="00373BAF" w:rsidRDefault="00373BAF" w:rsidP="00373BAF">
                            <w:r>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8B6CD9" id="_x0000_t202" coordsize="21600,21600" o:spt="202" path="m,l,21600r21600,l21600,xe">
                <v:stroke joinstyle="miter"/>
                <v:path gradientshapeok="t" o:connecttype="rect"/>
              </v:shapetype>
              <v:shape id="Text Box 2" o:spid="_x0000_s1026" type="#_x0000_t202" style="position:absolute;left:0;text-align:left;margin-left:98.4pt;margin-top:.2pt;width:149.6pt;height:24.55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" strokecolor="window">
                <v:textbox>
                  <w:txbxContent>
                    <w:p w14:paraId="318D20BA" w14:textId="77777777" w:rsidR="00373BAF" w:rsidRDefault="00373BAF" w:rsidP="00373BAF">
                      <w:r>
                        <w:t>Projektas</w:t>
                      </w:r>
                    </w:p>
                  </w:txbxContent>
                </v:textbox>
                <w10:wrap type="square" anchorx="page"/>
              </v:shape>
            </w:pict>
          </mc:Fallback>
        </mc:AlternateContent>
      </w:r>
    </w:p>
    <w:p w14:paraId="4ACD17FB" w14:textId="77777777" w:rsidR="00373BAF" w:rsidRPr="0080288B" w:rsidRDefault="00373BAF" w:rsidP="00373BAF">
      <w:pPr>
        <w:overflowPunct w:val="0"/>
        <w:autoSpaceDE w:val="0"/>
        <w:autoSpaceDN w:val="0"/>
        <w:adjustRightInd w:val="0"/>
        <w:spacing w:line="240" w:lineRule="auto"/>
        <w:ind w:right="-273" w:firstLine="567"/>
        <w:jc w:val="center"/>
        <w:rPr>
          <w:rFonts w:eastAsia="Times New Roman" w:cs="Times New Roman"/>
          <w:b/>
          <w:szCs w:val="24"/>
        </w:rPr>
      </w:pPr>
    </w:p>
    <w:p w14:paraId="391DCC54"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b/>
          <w:szCs w:val="20"/>
        </w:rPr>
      </w:pPr>
      <w:r w:rsidRPr="0080288B">
        <w:rPr>
          <w:rFonts w:eastAsia="Times New Roman" w:cs="Times New Roman"/>
          <w:b/>
          <w:szCs w:val="24"/>
        </w:rPr>
        <w:t>ANYKŠČIŲ RAJONO SAVIVALDYBĖS</w:t>
      </w:r>
    </w:p>
    <w:p w14:paraId="47348BAE"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b/>
          <w:szCs w:val="24"/>
        </w:rPr>
      </w:pPr>
      <w:r w:rsidRPr="0080288B">
        <w:rPr>
          <w:rFonts w:eastAsia="Times New Roman" w:cs="Times New Roman"/>
          <w:b/>
          <w:szCs w:val="24"/>
        </w:rPr>
        <w:t>TARYBA</w:t>
      </w:r>
    </w:p>
    <w:p w14:paraId="45DF71E5"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b/>
          <w:szCs w:val="20"/>
        </w:rPr>
      </w:pPr>
    </w:p>
    <w:p w14:paraId="2821364F"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b/>
          <w:szCs w:val="24"/>
        </w:rPr>
      </w:pPr>
      <w:r w:rsidRPr="0080288B">
        <w:rPr>
          <w:rFonts w:eastAsia="Times New Roman" w:cs="Times New Roman"/>
          <w:b/>
          <w:szCs w:val="24"/>
        </w:rPr>
        <w:t>SPRENDIMAS</w:t>
      </w:r>
    </w:p>
    <w:p w14:paraId="1D2D3F8E" w14:textId="5DE74399" w:rsidR="00373BAF" w:rsidRDefault="00373BAF" w:rsidP="00373BAF">
      <w:pPr>
        <w:overflowPunct w:val="0"/>
        <w:autoSpaceDE w:val="0"/>
        <w:autoSpaceDN w:val="0"/>
        <w:adjustRightInd w:val="0"/>
        <w:spacing w:line="240" w:lineRule="auto"/>
        <w:ind w:firstLine="567"/>
        <w:jc w:val="center"/>
        <w:rPr>
          <w:rFonts w:eastAsia="Times New Roman" w:cs="Times New Roman"/>
          <w:b/>
          <w:caps/>
          <w:szCs w:val="24"/>
        </w:rPr>
      </w:pPr>
      <w:r w:rsidRPr="0080288B">
        <w:rPr>
          <w:rFonts w:eastAsia="Times New Roman" w:cs="Times New Roman"/>
          <w:b/>
          <w:caps/>
          <w:szCs w:val="24"/>
        </w:rPr>
        <w:t xml:space="preserve">DĖL </w:t>
      </w:r>
      <w:r>
        <w:rPr>
          <w:rFonts w:eastAsia="Times New Roman" w:cs="Times New Roman"/>
          <w:b/>
          <w:caps/>
          <w:szCs w:val="24"/>
        </w:rPr>
        <w:t xml:space="preserve">ligitos kuliešaitės </w:t>
      </w:r>
      <w:r w:rsidRPr="0080288B">
        <w:rPr>
          <w:rFonts w:eastAsia="Times New Roman" w:cs="Times New Roman"/>
          <w:b/>
          <w:caps/>
          <w:szCs w:val="24"/>
        </w:rPr>
        <w:t xml:space="preserve">ATLEIDIMO IŠ </w:t>
      </w:r>
      <w:r>
        <w:rPr>
          <w:rFonts w:eastAsia="Times New Roman" w:cs="Times New Roman"/>
          <w:b/>
          <w:caps/>
          <w:szCs w:val="24"/>
        </w:rPr>
        <w:t>anykščių</w:t>
      </w:r>
      <w:r w:rsidRPr="0080288B">
        <w:rPr>
          <w:rFonts w:eastAsia="Times New Roman" w:cs="Times New Roman"/>
          <w:b/>
          <w:caps/>
          <w:szCs w:val="24"/>
        </w:rPr>
        <w:t xml:space="preserve"> RAJONO SAVIVALDYBĖS ADMINISTRACIJOS DIREKTORIAUS PAREIGŲ</w:t>
      </w:r>
    </w:p>
    <w:p w14:paraId="6BEBEFAB"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szCs w:val="20"/>
        </w:rPr>
      </w:pPr>
    </w:p>
    <w:p w14:paraId="55565F17"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fldChar w:fldCharType="begin"/>
      </w:r>
      <w:r w:rsidRPr="0080288B">
        <w:rPr>
          <w:rFonts w:eastAsia="Times New Roman" w:cs="Times New Roman"/>
          <w:szCs w:val="24"/>
        </w:rPr>
        <w:instrText xml:space="preserve"> FILLIN "data" \* MERGEFORMAT </w:instrText>
      </w:r>
      <w:r w:rsidRPr="0080288B">
        <w:rPr>
          <w:rFonts w:eastAsia="Times New Roman" w:cs="Times New Roman"/>
          <w:szCs w:val="24"/>
        </w:rPr>
        <w:fldChar w:fldCharType="separate"/>
      </w:r>
      <w:r w:rsidRPr="0080288B">
        <w:rPr>
          <w:rFonts w:eastAsia="Times New Roman" w:cs="Times New Roman"/>
          <w:szCs w:val="24"/>
        </w:rPr>
        <w:t>202</w:t>
      </w:r>
      <w:r>
        <w:rPr>
          <w:rFonts w:eastAsia="Times New Roman" w:cs="Times New Roman"/>
          <w:szCs w:val="24"/>
        </w:rPr>
        <w:t>3</w:t>
      </w:r>
      <w:r w:rsidRPr="0080288B">
        <w:rPr>
          <w:rFonts w:eastAsia="Times New Roman" w:cs="Times New Roman"/>
          <w:szCs w:val="24"/>
        </w:rPr>
        <w:t xml:space="preserve"> m. </w:t>
      </w:r>
      <w:r>
        <w:rPr>
          <w:rFonts w:eastAsia="Times New Roman" w:cs="Times New Roman"/>
          <w:szCs w:val="24"/>
        </w:rPr>
        <w:t xml:space="preserve">             </w:t>
      </w:r>
      <w:r w:rsidRPr="0080288B">
        <w:rPr>
          <w:rFonts w:eastAsia="Times New Roman" w:cs="Times New Roman"/>
          <w:szCs w:val="24"/>
        </w:rPr>
        <w:t>d.</w:t>
      </w:r>
      <w:r w:rsidRPr="0080288B">
        <w:rPr>
          <w:rFonts w:eastAsia="Times New Roman" w:cs="Times New Roman"/>
          <w:szCs w:val="24"/>
        </w:rPr>
        <w:fldChar w:fldCharType="end"/>
      </w:r>
      <w:r w:rsidRPr="0080288B">
        <w:rPr>
          <w:rFonts w:eastAsia="Times New Roman" w:cs="Times New Roman"/>
          <w:szCs w:val="24"/>
        </w:rPr>
        <w:t xml:space="preserve"> Nr. 1-T-</w:t>
      </w:r>
      <w:r w:rsidRPr="0080288B">
        <w:rPr>
          <w:rFonts w:eastAsia="Times New Roman" w:cs="Times New Roman"/>
          <w:szCs w:val="24"/>
        </w:rPr>
        <w:fldChar w:fldCharType="begin"/>
      </w:r>
      <w:r w:rsidRPr="0080288B">
        <w:rPr>
          <w:rFonts w:eastAsia="Times New Roman" w:cs="Times New Roman"/>
          <w:szCs w:val="24"/>
        </w:rPr>
        <w:instrText xml:space="preserve"> FILLIN "indeksas" \* MERGEFORMAT </w:instrText>
      </w:r>
      <w:r w:rsidRPr="0080288B">
        <w:rPr>
          <w:rFonts w:eastAsia="Times New Roman" w:cs="Times New Roman"/>
          <w:szCs w:val="24"/>
        </w:rPr>
        <w:fldChar w:fldCharType="end"/>
      </w:r>
    </w:p>
    <w:p w14:paraId="6D8AEBD1"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t>Anykščiai</w:t>
      </w:r>
    </w:p>
    <w:p w14:paraId="05859170" w14:textId="77777777" w:rsidR="00373BAF" w:rsidRPr="0080288B" w:rsidRDefault="00373BAF" w:rsidP="00373BAF">
      <w:pPr>
        <w:overflowPunct w:val="0"/>
        <w:autoSpaceDE w:val="0"/>
        <w:autoSpaceDN w:val="0"/>
        <w:adjustRightInd w:val="0"/>
        <w:spacing w:line="240" w:lineRule="auto"/>
        <w:ind w:firstLine="567"/>
        <w:jc w:val="center"/>
        <w:rPr>
          <w:rFonts w:eastAsia="Times New Roman" w:cs="Times New Roman"/>
          <w:szCs w:val="24"/>
        </w:rPr>
      </w:pPr>
    </w:p>
    <w:p w14:paraId="2A402073" w14:textId="4955EB8B" w:rsidR="00373BAF" w:rsidRPr="00373BAF" w:rsidRDefault="00373BAF" w:rsidP="00373BAF">
      <w:pPr>
        <w:overflowPunct w:val="0"/>
        <w:autoSpaceDE w:val="0"/>
        <w:autoSpaceDN w:val="0"/>
        <w:adjustRightInd w:val="0"/>
        <w:ind w:right="-1"/>
        <w:contextualSpacing/>
        <w:rPr>
          <w:rFonts w:eastAsia="Times New Roman" w:cs="Times New Roman"/>
          <w:szCs w:val="24"/>
        </w:rPr>
      </w:pPr>
      <w:r w:rsidRPr="00373BAF">
        <w:rPr>
          <w:rFonts w:eastAsia="Times New Roman" w:cs="Times New Roman"/>
          <w:szCs w:val="24"/>
        </w:rPr>
        <w:t xml:space="preserve">Vadovaudamasi Lietuvos Respublikos vietos savivaldos įstatymo 16 straipsnio 2 dalies 9 punktu, </w:t>
      </w:r>
      <w:r w:rsidR="00247E50">
        <w:rPr>
          <w:rFonts w:eastAsia="Times New Roman" w:cs="Times New Roman"/>
          <w:szCs w:val="24"/>
        </w:rPr>
        <w:t>29 straipsnio 6 dalimi</w:t>
      </w:r>
      <w:r w:rsidR="004D0291">
        <w:rPr>
          <w:rFonts w:eastAsia="Times New Roman" w:cs="Times New Roman"/>
          <w:szCs w:val="24"/>
        </w:rPr>
        <w:t xml:space="preserve"> </w:t>
      </w:r>
      <w:r w:rsidR="004D0291" w:rsidRPr="004D0291">
        <w:rPr>
          <w:rFonts w:eastAsia="Times New Roman" w:cs="Times New Roman"/>
          <w:szCs w:val="24"/>
        </w:rPr>
        <w:t>(redakcija, galiojusi iki 2023-04-01)</w:t>
      </w:r>
      <w:r w:rsidR="00247E50">
        <w:rPr>
          <w:rFonts w:eastAsia="Times New Roman" w:cs="Times New Roman"/>
          <w:szCs w:val="24"/>
        </w:rPr>
        <w:t xml:space="preserve">, </w:t>
      </w:r>
      <w:r w:rsidRPr="00373BAF">
        <w:rPr>
          <w:rFonts w:eastAsia="Times New Roman" w:cs="Times New Roman"/>
          <w:szCs w:val="24"/>
        </w:rPr>
        <w:t xml:space="preserve">Lietuvos Respublikos valstybės tarnybos įstatymo 48 straipsnio 1 dalimi, 51 straipsnio 1 dalies 6 punktu, </w:t>
      </w:r>
      <w:r>
        <w:rPr>
          <w:rFonts w:eastAsia="Times New Roman" w:cs="Times New Roman"/>
          <w:szCs w:val="24"/>
        </w:rPr>
        <w:t>Anykščių</w:t>
      </w:r>
      <w:r w:rsidRPr="00373BAF">
        <w:rPr>
          <w:rFonts w:eastAsia="Times New Roman" w:cs="Times New Roman"/>
          <w:szCs w:val="24"/>
        </w:rPr>
        <w:t xml:space="preserve"> rajono savivaldybės taryba nusprendžia:</w:t>
      </w:r>
    </w:p>
    <w:p w14:paraId="79299BD6" w14:textId="165B9D95" w:rsidR="00373BAF" w:rsidRPr="008A4787" w:rsidRDefault="00373BAF" w:rsidP="007B0613">
      <w:pPr>
        <w:pStyle w:val="Sraopastraipa"/>
        <w:numPr>
          <w:ilvl w:val="0"/>
          <w:numId w:val="1"/>
        </w:numPr>
        <w:overflowPunct w:val="0"/>
        <w:autoSpaceDE w:val="0"/>
        <w:autoSpaceDN w:val="0"/>
        <w:adjustRightInd w:val="0"/>
        <w:ind w:left="0" w:right="-1" w:firstLine="851"/>
        <w:rPr>
          <w:rFonts w:eastAsia="Times New Roman" w:cs="Times New Roman"/>
          <w:szCs w:val="24"/>
        </w:rPr>
      </w:pPr>
      <w:r w:rsidRPr="008A4787">
        <w:rPr>
          <w:rFonts w:eastAsia="Times New Roman" w:cs="Times New Roman"/>
          <w:szCs w:val="24"/>
        </w:rPr>
        <w:t xml:space="preserve">Atleisti Ligitą </w:t>
      </w:r>
      <w:proofErr w:type="spellStart"/>
      <w:r w:rsidRPr="008A4787">
        <w:rPr>
          <w:rFonts w:eastAsia="Times New Roman" w:cs="Times New Roman"/>
          <w:szCs w:val="24"/>
        </w:rPr>
        <w:t>Kuliešaitę</w:t>
      </w:r>
      <w:proofErr w:type="spellEnd"/>
      <w:r w:rsidRPr="008A4787">
        <w:rPr>
          <w:rFonts w:eastAsia="Times New Roman" w:cs="Times New Roman"/>
          <w:szCs w:val="24"/>
        </w:rPr>
        <w:t xml:space="preserve"> iš Anykščių rajono savivaldybės administracijos direktoriaus pareigų</w:t>
      </w:r>
      <w:r w:rsidR="008A4787">
        <w:rPr>
          <w:rFonts w:eastAsia="Times New Roman" w:cs="Times New Roman"/>
          <w:szCs w:val="24"/>
        </w:rPr>
        <w:t xml:space="preserve">, </w:t>
      </w:r>
      <w:bookmarkStart w:id="0" w:name="_Hlk131408948"/>
      <w:r w:rsidR="008A4787" w:rsidRPr="008A4787">
        <w:rPr>
          <w:rFonts w:eastAsia="Times New Roman" w:cs="Times New Roman"/>
          <w:szCs w:val="24"/>
        </w:rPr>
        <w:t xml:space="preserve">kai į pirmąjį </w:t>
      </w:r>
      <w:r w:rsidR="004D0291">
        <w:rPr>
          <w:rFonts w:eastAsia="Times New Roman" w:cs="Times New Roman"/>
          <w:szCs w:val="24"/>
        </w:rPr>
        <w:t>S</w:t>
      </w:r>
      <w:r w:rsidR="008A4787" w:rsidRPr="008A4787">
        <w:rPr>
          <w:rFonts w:eastAsia="Times New Roman" w:cs="Times New Roman"/>
          <w:szCs w:val="24"/>
        </w:rPr>
        <w:t>avivaldybės tarybos posėdį susirenka naujai 2023-2027 metų kadencijai išrinkti tarybos nariai</w:t>
      </w:r>
      <w:r w:rsidR="008A4787">
        <w:rPr>
          <w:rFonts w:eastAsia="Times New Roman" w:cs="Times New Roman"/>
          <w:szCs w:val="24"/>
        </w:rPr>
        <w:t>.</w:t>
      </w:r>
    </w:p>
    <w:bookmarkEnd w:id="0"/>
    <w:p w14:paraId="4C4C6C8F" w14:textId="53E19F2F" w:rsidR="00373BAF" w:rsidRPr="008A4787" w:rsidRDefault="00373BAF" w:rsidP="007B0613">
      <w:pPr>
        <w:pStyle w:val="Sraopastraipa"/>
        <w:numPr>
          <w:ilvl w:val="0"/>
          <w:numId w:val="1"/>
        </w:numPr>
        <w:overflowPunct w:val="0"/>
        <w:autoSpaceDE w:val="0"/>
        <w:autoSpaceDN w:val="0"/>
        <w:adjustRightInd w:val="0"/>
        <w:ind w:left="0" w:right="-1" w:firstLine="851"/>
        <w:rPr>
          <w:rFonts w:eastAsia="Times New Roman" w:cs="Times New Roman"/>
          <w:szCs w:val="24"/>
        </w:rPr>
      </w:pPr>
      <w:r w:rsidRPr="008A4787">
        <w:rPr>
          <w:rFonts w:eastAsia="Times New Roman" w:cs="Times New Roman"/>
          <w:szCs w:val="24"/>
        </w:rPr>
        <w:t>Pavesti Anykščių rajono savivaldybės administracijai išmokėti Ligitai</w:t>
      </w:r>
      <w:r w:rsidR="000C73F8">
        <w:rPr>
          <w:rFonts w:eastAsia="Times New Roman" w:cs="Times New Roman"/>
          <w:szCs w:val="24"/>
        </w:rPr>
        <w:t xml:space="preserve"> </w:t>
      </w:r>
      <w:proofErr w:type="spellStart"/>
      <w:r w:rsidRPr="008A4787">
        <w:rPr>
          <w:rFonts w:eastAsia="Times New Roman" w:cs="Times New Roman"/>
          <w:szCs w:val="24"/>
        </w:rPr>
        <w:t>Kuliešaitei</w:t>
      </w:r>
      <w:proofErr w:type="spellEnd"/>
      <w:r w:rsidRPr="008A4787">
        <w:rPr>
          <w:rFonts w:eastAsia="Times New Roman" w:cs="Times New Roman"/>
          <w:szCs w:val="24"/>
        </w:rPr>
        <w:t xml:space="preserve"> priklausantį darbo užmokestį, </w:t>
      </w:r>
      <w:r w:rsidR="003D15D5">
        <w:rPr>
          <w:rFonts w:eastAsia="Times New Roman" w:cs="Times New Roman"/>
          <w:szCs w:val="24"/>
        </w:rPr>
        <w:t>atleidimo dieną mokant</w:t>
      </w:r>
      <w:r w:rsidR="007B0613">
        <w:rPr>
          <w:rFonts w:eastAsia="Times New Roman" w:cs="Times New Roman"/>
          <w:szCs w:val="24"/>
        </w:rPr>
        <w:t xml:space="preserve"> jį</w:t>
      </w:r>
      <w:r w:rsidR="003D15D5">
        <w:rPr>
          <w:rFonts w:eastAsia="Times New Roman" w:cs="Times New Roman"/>
          <w:szCs w:val="24"/>
        </w:rPr>
        <w:t xml:space="preserve"> pagal išdirbtas valandas</w:t>
      </w:r>
      <w:r w:rsidR="007B0613">
        <w:rPr>
          <w:rFonts w:eastAsia="Times New Roman" w:cs="Times New Roman"/>
          <w:szCs w:val="24"/>
        </w:rPr>
        <w:t>;</w:t>
      </w:r>
      <w:r w:rsidR="003D15D5">
        <w:rPr>
          <w:rFonts w:eastAsia="Times New Roman" w:cs="Times New Roman"/>
          <w:szCs w:val="24"/>
        </w:rPr>
        <w:t xml:space="preserve"> </w:t>
      </w:r>
      <w:r w:rsidRPr="008A4787">
        <w:rPr>
          <w:rFonts w:eastAsia="Times New Roman" w:cs="Times New Roman"/>
          <w:szCs w:val="24"/>
        </w:rPr>
        <w:t xml:space="preserve">kompensaciją už nepanaudotas atostogas </w:t>
      </w:r>
      <w:r w:rsidR="001D32E4" w:rsidRPr="008A4787">
        <w:rPr>
          <w:rFonts w:eastAsia="Times New Roman" w:cs="Times New Roman"/>
          <w:szCs w:val="24"/>
        </w:rPr>
        <w:t>(</w:t>
      </w:r>
      <w:r w:rsidR="00A348CD" w:rsidRPr="00A348CD">
        <w:rPr>
          <w:rFonts w:eastAsia="Times New Roman" w:cs="Times New Roman"/>
          <w:i/>
          <w:iCs/>
          <w:szCs w:val="24"/>
        </w:rPr>
        <w:t>duomenys neskelbtini</w:t>
      </w:r>
      <w:r w:rsidR="001D32E4" w:rsidRPr="008A4787">
        <w:rPr>
          <w:rFonts w:eastAsia="Times New Roman" w:cs="Times New Roman"/>
          <w:szCs w:val="24"/>
        </w:rPr>
        <w:t xml:space="preserve">) </w:t>
      </w:r>
      <w:r w:rsidRPr="008A4787">
        <w:rPr>
          <w:rFonts w:eastAsia="Times New Roman" w:cs="Times New Roman"/>
          <w:szCs w:val="24"/>
        </w:rPr>
        <w:t>ir vieno mėnesio jos vidutinio darbo užmokesčio dydžio išmoką šio sprendimo preambulėje nurodytų teisės aktų nustatyta tvarka.</w:t>
      </w:r>
    </w:p>
    <w:p w14:paraId="293A52DC" w14:textId="0FB4CFBE" w:rsidR="00373BAF" w:rsidRPr="0080288B" w:rsidRDefault="00373BAF" w:rsidP="00373BAF">
      <w:pPr>
        <w:overflowPunct w:val="0"/>
        <w:autoSpaceDE w:val="0"/>
        <w:autoSpaceDN w:val="0"/>
        <w:adjustRightInd w:val="0"/>
        <w:ind w:right="-1"/>
        <w:contextualSpacing/>
        <w:rPr>
          <w:rFonts w:eastAsia="Times New Roman" w:cs="Times New Roman"/>
          <w:bCs/>
          <w:szCs w:val="24"/>
        </w:rPr>
      </w:pPr>
      <w:r w:rsidRPr="0080288B">
        <w:rPr>
          <w:rFonts w:eastAsia="Times New Roman" w:cs="Times New Roman"/>
          <w:bCs/>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D898D4D" w14:textId="77777777" w:rsidR="00373BAF" w:rsidRPr="0080288B" w:rsidRDefault="00373BAF" w:rsidP="00373BAF">
      <w:pPr>
        <w:tabs>
          <w:tab w:val="left" w:pos="0"/>
          <w:tab w:val="right" w:pos="9638"/>
        </w:tabs>
        <w:overflowPunct w:val="0"/>
        <w:autoSpaceDE w:val="0"/>
        <w:autoSpaceDN w:val="0"/>
        <w:adjustRightInd w:val="0"/>
        <w:ind w:right="-1"/>
        <w:rPr>
          <w:rFonts w:eastAsia="Times New Roman" w:cs="Times New Roman"/>
          <w:szCs w:val="24"/>
        </w:rPr>
      </w:pPr>
    </w:p>
    <w:p w14:paraId="60FE9278" w14:textId="77777777" w:rsidR="00373BAF" w:rsidRDefault="00373BAF" w:rsidP="00373BAF">
      <w:pPr>
        <w:spacing w:line="276" w:lineRule="auto"/>
        <w:ind w:firstLine="0"/>
        <w:jc w:val="left"/>
        <w:rPr>
          <w:rFonts w:eastAsia="Times New Roman" w:cs="Times New Roman"/>
          <w:szCs w:val="24"/>
        </w:rPr>
      </w:pPr>
      <w:r w:rsidRPr="0080288B">
        <w:rPr>
          <w:rFonts w:eastAsia="Times New Roman" w:cs="Times New Roman"/>
          <w:szCs w:val="24"/>
        </w:rPr>
        <w:t>Mer</w:t>
      </w:r>
      <w:r>
        <w:rPr>
          <w:rFonts w:eastAsia="Times New Roman" w:cs="Times New Roman"/>
          <w:bCs/>
          <w:szCs w:val="24"/>
        </w:rPr>
        <w:t>as                                                                                                                              Sigutis Obelevičius</w:t>
      </w:r>
      <w:r w:rsidRPr="0080288B">
        <w:rPr>
          <w:rFonts w:eastAsia="Times New Roman" w:cs="Times New Roman"/>
          <w:szCs w:val="24"/>
        </w:rPr>
        <w:t xml:space="preserve">       </w:t>
      </w:r>
    </w:p>
    <w:p w14:paraId="2145FB15" w14:textId="77777777" w:rsidR="00373BAF" w:rsidRDefault="00373BAF" w:rsidP="00373BAF">
      <w:pPr>
        <w:spacing w:line="276" w:lineRule="auto"/>
        <w:ind w:firstLine="0"/>
        <w:jc w:val="left"/>
        <w:rPr>
          <w:rFonts w:eastAsia="Times New Roman" w:cs="Times New Roman"/>
          <w:szCs w:val="24"/>
        </w:rPr>
      </w:pPr>
    </w:p>
    <w:p w14:paraId="14BE2747" w14:textId="77777777" w:rsidR="00373BAF" w:rsidRDefault="00373BAF" w:rsidP="00373BAF">
      <w:pPr>
        <w:spacing w:line="276" w:lineRule="auto"/>
        <w:ind w:firstLine="0"/>
        <w:jc w:val="left"/>
        <w:rPr>
          <w:rFonts w:eastAsia="Times New Roman" w:cs="Times New Roman"/>
          <w:szCs w:val="24"/>
        </w:rPr>
      </w:pPr>
    </w:p>
    <w:p w14:paraId="5DF58FAE" w14:textId="77777777" w:rsidR="00373BAF" w:rsidRPr="0080288B" w:rsidRDefault="00373BAF" w:rsidP="00373BAF">
      <w:pPr>
        <w:spacing w:line="276" w:lineRule="auto"/>
        <w:ind w:firstLine="0"/>
        <w:jc w:val="left"/>
        <w:rPr>
          <w:rFonts w:eastAsia="Calibri" w:cs="Times New Roman"/>
          <w:szCs w:val="24"/>
        </w:rPr>
      </w:pPr>
      <w:r w:rsidRPr="0080288B">
        <w:rPr>
          <w:rFonts w:eastAsia="Times New Roman" w:cs="Times New Roman"/>
          <w:szCs w:val="24"/>
        </w:rPr>
        <w:t xml:space="preserve">  </w:t>
      </w:r>
      <w:r w:rsidRPr="0080288B">
        <w:rPr>
          <w:rFonts w:eastAsia="Calibri" w:cs="Times New Roman"/>
          <w:szCs w:val="24"/>
        </w:rPr>
        <w:tab/>
      </w:r>
    </w:p>
    <w:p w14:paraId="3095EB97" w14:textId="77777777" w:rsidR="00373BAF" w:rsidRPr="0080288B" w:rsidRDefault="00373BAF" w:rsidP="00373BAF">
      <w:pPr>
        <w:tabs>
          <w:tab w:val="right" w:pos="9638"/>
        </w:tabs>
        <w:overflowPunct w:val="0"/>
        <w:autoSpaceDE w:val="0"/>
        <w:autoSpaceDN w:val="0"/>
        <w:adjustRightInd w:val="0"/>
        <w:ind w:firstLine="0"/>
        <w:jc w:val="left"/>
        <w:rPr>
          <w:rFonts w:eastAsia="Times New Roman" w:cs="Times New Roman"/>
          <w:szCs w:val="24"/>
        </w:rPr>
      </w:pPr>
    </w:p>
    <w:p w14:paraId="027BD07B" w14:textId="77777777" w:rsidR="00373BAF" w:rsidRDefault="00373BAF" w:rsidP="00373BAF">
      <w:pPr>
        <w:ind w:left="142"/>
        <w:jc w:val="center"/>
        <w:rPr>
          <w:b/>
        </w:rPr>
      </w:pPr>
    </w:p>
    <w:p w14:paraId="62F9C33E" w14:textId="584825AE" w:rsidR="00373BAF" w:rsidRDefault="00373BAF" w:rsidP="00373BAF">
      <w:pPr>
        <w:spacing w:line="240" w:lineRule="auto"/>
        <w:ind w:firstLine="0"/>
        <w:jc w:val="center"/>
        <w:rPr>
          <w:b/>
        </w:rPr>
      </w:pPr>
      <w:r>
        <w:rPr>
          <w:b/>
        </w:rPr>
        <w:lastRenderedPageBreak/>
        <w:t>SAVIVALDYBĖS TARYBOS SPRENDIMO „</w:t>
      </w:r>
      <w:r w:rsidRPr="005546AC">
        <w:rPr>
          <w:b/>
          <w:bCs/>
          <w:caps/>
        </w:rPr>
        <w:t xml:space="preserve">DĖL </w:t>
      </w:r>
      <w:r>
        <w:rPr>
          <w:b/>
          <w:bCs/>
          <w:caps/>
        </w:rPr>
        <w:t xml:space="preserve">ligitos kuliešaitės </w:t>
      </w:r>
      <w:r w:rsidRPr="005546AC">
        <w:rPr>
          <w:b/>
          <w:bCs/>
          <w:caps/>
        </w:rPr>
        <w:t>ATLEIDIMO IŠ ANYKŠČIŲ RAJONO SAVIVALDYBĖS ADMINISTRACIJOS DIREKTORIAUS PAVADUOTOJO PAREIGŲ</w:t>
      </w:r>
      <w:r>
        <w:rPr>
          <w:b/>
          <w:bCs/>
          <w:caps/>
        </w:rPr>
        <w:t xml:space="preserve">“ </w:t>
      </w:r>
      <w:r>
        <w:rPr>
          <w:b/>
        </w:rPr>
        <w:t>PROJEKTO AIŠKINAMASIS RAŠTAS</w:t>
      </w:r>
    </w:p>
    <w:p w14:paraId="22C40316" w14:textId="77777777" w:rsidR="00373BAF" w:rsidRDefault="00373BAF" w:rsidP="00373BAF">
      <w:pPr>
        <w:spacing w:line="240" w:lineRule="auto"/>
        <w:ind w:left="142"/>
        <w:jc w:val="center"/>
        <w:rPr>
          <w:b/>
          <w:bCs/>
          <w:caps/>
        </w:rPr>
      </w:pPr>
    </w:p>
    <w:p w14:paraId="54B71A23" w14:textId="7FB96CFA" w:rsidR="00373BAF" w:rsidRDefault="00373BAF" w:rsidP="00373BAF">
      <w:pPr>
        <w:tabs>
          <w:tab w:val="left" w:pos="993"/>
        </w:tabs>
        <w:rPr>
          <w:b/>
        </w:rPr>
      </w:pPr>
      <w:r>
        <w:rPr>
          <w:b/>
        </w:rPr>
        <w:t>1. Sprendimo projekto tikslai</w:t>
      </w:r>
      <w:r w:rsidR="00841E15">
        <w:rPr>
          <w:b/>
        </w:rPr>
        <w:t xml:space="preserve"> ir uždaviniai</w:t>
      </w:r>
      <w:r>
        <w:rPr>
          <w:b/>
        </w:rPr>
        <w:t xml:space="preserve">: </w:t>
      </w:r>
    </w:p>
    <w:p w14:paraId="17D5C591" w14:textId="77777777" w:rsidR="009431D9" w:rsidRPr="009431D9" w:rsidRDefault="009431D9" w:rsidP="00373BAF">
      <w:pPr>
        <w:ind w:firstLine="1134"/>
        <w:rPr>
          <w:b/>
          <w:bCs/>
          <w:lang w:eastAsia="lt-LT"/>
        </w:rPr>
      </w:pPr>
      <w:r w:rsidRPr="009431D9">
        <w:rPr>
          <w:b/>
          <w:bCs/>
          <w:lang w:eastAsia="lt-LT"/>
        </w:rPr>
        <w:t>1.1 tikslai</w:t>
      </w:r>
    </w:p>
    <w:p w14:paraId="0F72A4EF" w14:textId="409B1086" w:rsidR="00373BAF" w:rsidRDefault="00373BAF" w:rsidP="00373BAF">
      <w:pPr>
        <w:ind w:firstLine="1134"/>
        <w:rPr>
          <w:lang w:eastAsia="lt-LT"/>
        </w:rPr>
      </w:pPr>
      <w:r>
        <w:rPr>
          <w:lang w:eastAsia="lt-LT"/>
        </w:rPr>
        <w:t xml:space="preserve">Parengto tarybos sprendimo projekto tikslas – </w:t>
      </w:r>
      <w:r w:rsidR="00733019">
        <w:rPr>
          <w:lang w:eastAsia="lt-LT"/>
        </w:rPr>
        <w:t>a</w:t>
      </w:r>
      <w:r w:rsidRPr="005546AC">
        <w:rPr>
          <w:lang w:eastAsia="lt-LT"/>
        </w:rPr>
        <w:t xml:space="preserve">tleisti </w:t>
      </w:r>
      <w:r>
        <w:rPr>
          <w:lang w:eastAsia="lt-LT"/>
        </w:rPr>
        <w:t>Anykščių</w:t>
      </w:r>
      <w:r w:rsidRPr="005546AC">
        <w:rPr>
          <w:lang w:eastAsia="lt-LT"/>
        </w:rPr>
        <w:t xml:space="preserve"> rajono savivaldybės administracijos direktori</w:t>
      </w:r>
      <w:r w:rsidR="00D97AF0">
        <w:rPr>
          <w:lang w:eastAsia="lt-LT"/>
        </w:rPr>
        <w:t>ų</w:t>
      </w:r>
      <w:r w:rsidRPr="005546AC">
        <w:rPr>
          <w:lang w:eastAsia="lt-LT"/>
        </w:rPr>
        <w:t xml:space="preserve"> iš užimamų politinio (asmeninio) pasitikėjimo pareigų, pasibaigus </w:t>
      </w:r>
      <w:r>
        <w:rPr>
          <w:lang w:eastAsia="lt-LT"/>
        </w:rPr>
        <w:t>Anykščių</w:t>
      </w:r>
      <w:r w:rsidRPr="005546AC">
        <w:rPr>
          <w:lang w:eastAsia="lt-LT"/>
        </w:rPr>
        <w:t xml:space="preserve"> rajono savivaldybės tarybos įgaliojimams.</w:t>
      </w:r>
    </w:p>
    <w:p w14:paraId="74F16BDD" w14:textId="77777777" w:rsidR="009431D9" w:rsidRPr="009431D9" w:rsidRDefault="009431D9" w:rsidP="00373BAF">
      <w:pPr>
        <w:ind w:firstLine="1134"/>
        <w:rPr>
          <w:b/>
          <w:bCs/>
          <w:lang w:eastAsia="lt-LT"/>
        </w:rPr>
      </w:pPr>
      <w:r w:rsidRPr="009431D9">
        <w:rPr>
          <w:b/>
          <w:bCs/>
          <w:lang w:eastAsia="lt-LT"/>
        </w:rPr>
        <w:t>1.2 uždaviniai</w:t>
      </w:r>
    </w:p>
    <w:p w14:paraId="4DD1C5E1" w14:textId="56B19015" w:rsidR="00373BAF" w:rsidRDefault="00373BAF" w:rsidP="00373BAF">
      <w:pPr>
        <w:ind w:firstLine="1134"/>
        <w:rPr>
          <w:lang w:eastAsia="lt-LT"/>
        </w:rPr>
      </w:pPr>
      <w:r>
        <w:rPr>
          <w:lang w:eastAsia="lt-LT"/>
        </w:rPr>
        <w:t>Įgyvendinti Lietuvos Respublikos valstybės tarnybos įstatymo 51 straipsnio 1 dalies 6 punktą (valstybės tarnautojas atleidžiamas iš pareigų, kai baigiasi politinio (asmeninio) pasitikėjimo valstybės tarnautoją į pareigas pasirinkusios  kolegialios valstybės institucijos įgaliojimai).</w:t>
      </w:r>
    </w:p>
    <w:p w14:paraId="03A127C0" w14:textId="77777777" w:rsidR="00373BAF" w:rsidRDefault="00373BAF" w:rsidP="00373BAF">
      <w:pPr>
        <w:tabs>
          <w:tab w:val="left" w:pos="993"/>
        </w:tabs>
        <w:rPr>
          <w:b/>
        </w:rPr>
      </w:pPr>
      <w:r>
        <w:rPr>
          <w:rFonts w:eastAsia="Calibri"/>
          <w:b/>
        </w:rPr>
        <w:t xml:space="preserve">2. </w:t>
      </w:r>
      <w:r>
        <w:rPr>
          <w:b/>
        </w:rPr>
        <w:t>Siūlomos teisinio reguliavimo nuostatos ir laukiami rezultatai:</w:t>
      </w:r>
    </w:p>
    <w:p w14:paraId="587EB083" w14:textId="22B677BE" w:rsidR="00373BAF" w:rsidRDefault="00373BAF" w:rsidP="00373BAF">
      <w:r>
        <w:t xml:space="preserve"> Bus įgyvendintos Lietuvos Respublikos valstybės tarnybos ir Lietuvos Respublikos vietos savivaldos įstatymų nuostatos dėl politinio (asmeninio) pasitikėjimo valstybės tarnautojo atleidimo iš pareigų, pasibaigus savivaldybės tarybos įgaliojimams.</w:t>
      </w:r>
    </w:p>
    <w:p w14:paraId="2D46D72C" w14:textId="77777777" w:rsidR="00A847D6" w:rsidRDefault="00D97AF0" w:rsidP="00D97AF0">
      <w:r w:rsidRPr="00D97AF0">
        <w:t>Valstybės tarnybos įstatymo</w:t>
      </w:r>
      <w:r>
        <w:t xml:space="preserve"> 51 straipsnio 1 dalies 6 punkte nustatyta, kad valstybės tarnautojas atleidžiamas iš pareigų, kai baigiasi politinio (asmeninio) pasitikėjimo valstybės tarnautoją į pareigas pasirinkusio valstybės politiko ar kolegialios valstybės institucijos įgaliojimai. Vadovaujantis Vietos savivaldos įstatymo 29 straipsnio 3 dalimi, savivaldybės administracijos direktorius į pareigas skiriamas mero teikimu savivaldybės tarybos sprendimu savivaldybės tarybos įgaliojimų laikui politinio (asmeninio) pasitikėjimo pagrindu. 2023 m. balandžio 1 d. įsigalioj</w:t>
      </w:r>
      <w:r w:rsidR="009B0462">
        <w:t>o</w:t>
      </w:r>
      <w:r>
        <w:t xml:space="preserve"> Lietuvos Respublikos vietos savivaldos įstatymo Nr. I-533 pakeitimo įstatymu Nr. XIV-1268 nauja redakcija išdėstyta</w:t>
      </w:r>
      <w:r w:rsidR="009B0462">
        <w:t>s</w:t>
      </w:r>
      <w:r>
        <w:t xml:space="preserve"> Lietuvos Respublikos vietos savivaldos įstatymas, kurio 34 straipsnio 2 dalyje nustatyta, kad savivaldybės administracijos direktorių, politinio (asmeninio) pasitikėjimo valstybės tarnautoją, skiria ir atleidžia meras; savivaldybės administracijos direktorius skiriamas mero įgaliojimų laikui</w:t>
      </w:r>
      <w:r w:rsidR="009B0462">
        <w:t>.</w:t>
      </w:r>
    </w:p>
    <w:p w14:paraId="64DD44BD" w14:textId="43F9E3D8" w:rsidR="00DA2B2B" w:rsidRDefault="00310F10" w:rsidP="00D97AF0">
      <w:r>
        <w:t xml:space="preserve"> </w:t>
      </w:r>
      <w:r w:rsidR="009B0462">
        <w:t>A</w:t>
      </w:r>
      <w:r w:rsidR="00D97AF0">
        <w:t xml:space="preserve">tsižvelgiant į tai, kad </w:t>
      </w:r>
      <w:r w:rsidR="009B0462">
        <w:t>S</w:t>
      </w:r>
      <w:r w:rsidR="009B0462" w:rsidRPr="009B0462">
        <w:t>avivaldybės administracijos direktor</w:t>
      </w:r>
      <w:r w:rsidR="00F35507">
        <w:t>ius</w:t>
      </w:r>
      <w:r w:rsidR="009B0462">
        <w:t xml:space="preserve"> į </w:t>
      </w:r>
      <w:r w:rsidR="00D97AF0">
        <w:t>politinio (asmeninio) pasitikėjimo valstybės tarnautoj</w:t>
      </w:r>
      <w:r w:rsidR="009B0462">
        <w:t>o pareigas</w:t>
      </w:r>
      <w:r w:rsidR="009B0462" w:rsidRPr="009B0462">
        <w:t xml:space="preserve"> pri</w:t>
      </w:r>
      <w:r w:rsidR="009B0462">
        <w:t>imta</w:t>
      </w:r>
      <w:r w:rsidR="00F35507">
        <w:t>s</w:t>
      </w:r>
      <w:r w:rsidR="009B0462" w:rsidRPr="009B0462">
        <w:t xml:space="preserve"> </w:t>
      </w:r>
      <w:r w:rsidR="009B0462">
        <w:t>vadovaujantis</w:t>
      </w:r>
      <w:r w:rsidR="009B0462" w:rsidRPr="009B0462">
        <w:t xml:space="preserve"> išimtin</w:t>
      </w:r>
      <w:r w:rsidR="00A847D6">
        <w:t>e</w:t>
      </w:r>
      <w:r w:rsidR="009B0462" w:rsidRPr="009B0462">
        <w:t xml:space="preserve"> savivaldybės tarybos kompetencija</w:t>
      </w:r>
      <w:r w:rsidR="00A847D6">
        <w:t>,</w:t>
      </w:r>
      <w:r w:rsidR="00A847D6" w:rsidRPr="00A847D6">
        <w:t xml:space="preserve"> </w:t>
      </w:r>
      <w:r w:rsidR="00A847D6">
        <w:t>pasibaigus</w:t>
      </w:r>
      <w:r w:rsidR="00A847D6" w:rsidRPr="00A847D6">
        <w:t xml:space="preserve"> politinio (asmeninio) pasitikėjimo valstybės tarnautoją į pareigas pasirinkusio</w:t>
      </w:r>
      <w:r w:rsidR="00A847D6">
        <w:t>s</w:t>
      </w:r>
      <w:r w:rsidR="00A847D6" w:rsidRPr="00A847D6">
        <w:t xml:space="preserve"> kolegialios valstybės institucijos įgaliojima</w:t>
      </w:r>
      <w:r w:rsidR="00A847D6">
        <w:t>ms</w:t>
      </w:r>
      <w:r>
        <w:t>,</w:t>
      </w:r>
      <w:r w:rsidR="00D97AF0">
        <w:t xml:space="preserve"> savivaldybės administracijos direktorius iš pareigų </w:t>
      </w:r>
      <w:r>
        <w:t>atleidžiamas</w:t>
      </w:r>
      <w:r w:rsidR="00D97AF0">
        <w:t xml:space="preserve"> tos kadencijos savivaldybės tarybos sprendimu, kuri jį į pareigas priėmė. </w:t>
      </w:r>
    </w:p>
    <w:p w14:paraId="4D1C8266" w14:textId="20C6381F" w:rsidR="00D97AF0" w:rsidRDefault="00D97AF0" w:rsidP="00D97AF0">
      <w:r>
        <w:t xml:space="preserve">Siekiant užtikrinti nenutrūkstamą savivaldybės administracijos funkcionavimą, tuo pačiu – gyventojų viešųjų poreikių tenkinimą, savivaldybės administracijos direktoriaus atleidimo data </w:t>
      </w:r>
      <w:r w:rsidR="00310F10">
        <w:t>susieta</w:t>
      </w:r>
      <w:r>
        <w:t xml:space="preserve"> su jį į pareigas paskyrusios  savivaldybės tarybos kadencijos pabaigos data.</w:t>
      </w:r>
    </w:p>
    <w:p w14:paraId="6F63B741" w14:textId="77777777" w:rsidR="007E4E4D" w:rsidRDefault="007E4E4D" w:rsidP="00D97AF0"/>
    <w:p w14:paraId="1EE4267C" w14:textId="77777777" w:rsidR="00373BAF" w:rsidRDefault="00373BAF" w:rsidP="00373BAF">
      <w:pPr>
        <w:rPr>
          <w:b/>
        </w:rPr>
      </w:pPr>
      <w:r>
        <w:rPr>
          <w:b/>
        </w:rPr>
        <w:t>3. Lėšų poreikis ir šaltiniai:</w:t>
      </w:r>
    </w:p>
    <w:p w14:paraId="31A521FD" w14:textId="77777777" w:rsidR="00373BAF" w:rsidRDefault="00373BAF" w:rsidP="00373BAF">
      <w:pPr>
        <w:rPr>
          <w:lang w:eastAsia="lt-LT"/>
        </w:rPr>
      </w:pPr>
      <w:r w:rsidRPr="005546AC">
        <w:rPr>
          <w:lang w:eastAsia="lt-LT"/>
        </w:rPr>
        <w:t xml:space="preserve">Lėšų šaltinis – savivaldybės </w:t>
      </w:r>
      <w:r>
        <w:rPr>
          <w:lang w:eastAsia="lt-LT"/>
        </w:rPr>
        <w:t xml:space="preserve">biudžeto lėšos. </w:t>
      </w:r>
    </w:p>
    <w:p w14:paraId="2715B091" w14:textId="77777777" w:rsidR="00373BAF" w:rsidRDefault="00373BAF" w:rsidP="00373BAF">
      <w:pPr>
        <w:rPr>
          <w:b/>
        </w:rPr>
      </w:pPr>
      <w:r>
        <w:rPr>
          <w:b/>
        </w:rPr>
        <w:t>4. Numatomo teisinio reguliavimo poveikio vertinimo rezultatai, galimos neigiamos priimto sprendimo pasekmės ir kokių priemonių reikėtų imtis, kad tokių pasekmių būtų išvengta:</w:t>
      </w:r>
    </w:p>
    <w:p w14:paraId="0623735C" w14:textId="77777777" w:rsidR="00373BAF" w:rsidRDefault="00373BAF" w:rsidP="00373BAF">
      <w:r>
        <w:t>Teisinio reguliavimo poveikio vertinimo rezultatai nevertinami.</w:t>
      </w:r>
    </w:p>
    <w:p w14:paraId="190D4B3E" w14:textId="155809FB" w:rsidR="00373BAF" w:rsidRDefault="00373BAF" w:rsidP="00373BAF">
      <w:pPr>
        <w:rPr>
          <w:b/>
        </w:rPr>
      </w:pPr>
      <w:r>
        <w:rPr>
          <w:b/>
        </w:rPr>
        <w:t>5. Kokius teisės aktus būtina priimti, kokius galiojančius teisės aktus reikia pakeisti ar pripažinti netekusiais galios – kas ir kada juos turėtų priimti:</w:t>
      </w:r>
    </w:p>
    <w:p w14:paraId="6D83A026" w14:textId="7A6A89AF" w:rsidR="00D54E11" w:rsidRPr="00D54E11" w:rsidRDefault="00D54E11" w:rsidP="00373BAF">
      <w:pPr>
        <w:rPr>
          <w:bCs/>
        </w:rPr>
      </w:pPr>
      <w:r w:rsidRPr="00D54E11">
        <w:rPr>
          <w:bCs/>
        </w:rPr>
        <w:t>Nėra.</w:t>
      </w:r>
    </w:p>
    <w:p w14:paraId="2E0C538E" w14:textId="77777777" w:rsidR="00373BAF" w:rsidRDefault="00373BAF" w:rsidP="00373BAF">
      <w:pPr>
        <w:rPr>
          <w:b/>
        </w:rPr>
      </w:pPr>
      <w:r>
        <w:rPr>
          <w:b/>
        </w:rPr>
        <w:t>6. Sprendimo įgyvendinimo terminai – kas, ką ir kada turėtų atlikti:</w:t>
      </w:r>
    </w:p>
    <w:p w14:paraId="29EE33BF" w14:textId="77777777" w:rsidR="00373BAF" w:rsidRDefault="00373BAF" w:rsidP="00373BAF">
      <w:r>
        <w:t xml:space="preserve">Sprendimas įgyvendinamas į </w:t>
      </w:r>
      <w:r w:rsidRPr="005546AC">
        <w:t>pirmąjį posėdį susir</w:t>
      </w:r>
      <w:r>
        <w:t>i</w:t>
      </w:r>
      <w:r w:rsidRPr="005546AC">
        <w:t>nk</w:t>
      </w:r>
      <w:r>
        <w:t>us</w:t>
      </w:r>
      <w:r w:rsidRPr="005546AC">
        <w:t xml:space="preserve"> naujai išrinkta</w:t>
      </w:r>
      <w:r>
        <w:t>i</w:t>
      </w:r>
      <w:r w:rsidRPr="005546AC">
        <w:t xml:space="preserve"> 2023–2027 m. kadencijos Anykščių rajono savivaldybės taryba</w:t>
      </w:r>
      <w:r>
        <w:t>i.</w:t>
      </w:r>
      <w:r w:rsidRPr="005546AC">
        <w:t xml:space="preserve"> </w:t>
      </w:r>
    </w:p>
    <w:p w14:paraId="3243F2F7" w14:textId="77777777" w:rsidR="00373BAF" w:rsidRDefault="00373BAF" w:rsidP="00373BAF">
      <w:pPr>
        <w:rPr>
          <w:b/>
        </w:rPr>
      </w:pPr>
      <w:r>
        <w:rPr>
          <w:b/>
        </w:rPr>
        <w:t>7. Sprendimo projekto rengimo metu gauti specialistų vertinimai ir išvados:</w:t>
      </w:r>
    </w:p>
    <w:p w14:paraId="73CCB9A1" w14:textId="77777777" w:rsidR="00373BAF" w:rsidRDefault="00373BAF" w:rsidP="00373BAF">
      <w:r>
        <w:t>Negauti.</w:t>
      </w:r>
    </w:p>
    <w:p w14:paraId="0FFA55C5" w14:textId="77777777" w:rsidR="00373BAF" w:rsidRDefault="00373BAF" w:rsidP="00373BAF">
      <w:pPr>
        <w:rPr>
          <w:b/>
        </w:rPr>
      </w:pPr>
      <w:r>
        <w:rPr>
          <w:b/>
        </w:rPr>
        <w:t>8. Kiti reikalingi pagrindimai, skaičiavimai ir paaiškinimai:</w:t>
      </w:r>
    </w:p>
    <w:p w14:paraId="11B918D9" w14:textId="77777777" w:rsidR="00373BAF" w:rsidRDefault="00373BAF" w:rsidP="00373BAF">
      <w:r>
        <w:t>Nėra.</w:t>
      </w:r>
    </w:p>
    <w:p w14:paraId="04FAEBBE" w14:textId="77777777" w:rsidR="00373BAF" w:rsidRDefault="00373BAF" w:rsidP="00373BAF">
      <w:r>
        <w:rPr>
          <w:b/>
        </w:rPr>
        <w:t>9. Sprendimo projekto iniciatoriai ir rengėjai, pranešėjas:</w:t>
      </w:r>
      <w:r>
        <w:t xml:space="preserve"> </w:t>
      </w:r>
    </w:p>
    <w:p w14:paraId="24086A8F" w14:textId="77777777" w:rsidR="00D54E11" w:rsidRDefault="00373BAF" w:rsidP="00373BAF">
      <w:r>
        <w:t xml:space="preserve">Iniciatorius – </w:t>
      </w:r>
      <w:r w:rsidR="00D54E11" w:rsidRPr="00D54E11">
        <w:t>Anykščių rajono savivaldybės meras Sigutis Obelevičius.</w:t>
      </w:r>
    </w:p>
    <w:p w14:paraId="116F5293" w14:textId="3ACB4AFC" w:rsidR="00373BAF" w:rsidRDefault="00373BAF" w:rsidP="00373BAF">
      <w:r>
        <w:t>Rengėja – Teisės, personalo ir civilinės metrikacijos skyriaus vyriausioji specialistė Sigita Katinienė.</w:t>
      </w:r>
    </w:p>
    <w:p w14:paraId="76BF88C5" w14:textId="77777777" w:rsidR="00373BAF" w:rsidRDefault="00373BAF" w:rsidP="00373BAF">
      <w:r>
        <w:t xml:space="preserve">Pranešėjas – Teisės, personalo ir civilinės metrikacijos skyriaus vedėjas Marijus </w:t>
      </w:r>
      <w:proofErr w:type="spellStart"/>
      <w:r>
        <w:t>Paužuolis</w:t>
      </w:r>
      <w:proofErr w:type="spellEnd"/>
      <w:r>
        <w:t>.</w:t>
      </w:r>
    </w:p>
    <w:p w14:paraId="2CEEF6B0" w14:textId="77777777" w:rsidR="00373BAF" w:rsidRDefault="00373BAF" w:rsidP="00373BAF">
      <w:pPr>
        <w:shd w:val="clear" w:color="auto" w:fill="FFFFFF"/>
        <w:tabs>
          <w:tab w:val="left" w:pos="1134"/>
        </w:tabs>
        <w:rPr>
          <w:bCs/>
        </w:rPr>
      </w:pPr>
    </w:p>
    <w:p w14:paraId="667A80FF" w14:textId="77777777" w:rsidR="00373BAF" w:rsidRDefault="00373BAF" w:rsidP="00373BAF">
      <w:pPr>
        <w:spacing w:after="160"/>
      </w:pPr>
    </w:p>
    <w:p w14:paraId="76BCB84E" w14:textId="77777777" w:rsidR="00562D4E" w:rsidRDefault="00562D4E"/>
    <w:sectPr w:rsidR="00562D4E" w:rsidSect="00055F01">
      <w:headerReference w:type="default" r:id="rId8"/>
      <w:pgSz w:w="12240" w:h="15840"/>
      <w:pgMar w:top="993" w:right="616" w:bottom="567"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9094" w14:textId="77777777" w:rsidR="0061707C" w:rsidRDefault="0061707C">
      <w:pPr>
        <w:spacing w:line="240" w:lineRule="auto"/>
      </w:pPr>
      <w:r>
        <w:separator/>
      </w:r>
    </w:p>
  </w:endnote>
  <w:endnote w:type="continuationSeparator" w:id="0">
    <w:p w14:paraId="4812EFA1" w14:textId="77777777" w:rsidR="0061707C" w:rsidRDefault="006170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645C7" w14:textId="77777777" w:rsidR="0061707C" w:rsidRDefault="0061707C">
      <w:pPr>
        <w:spacing w:line="240" w:lineRule="auto"/>
      </w:pPr>
      <w:r>
        <w:separator/>
      </w:r>
    </w:p>
  </w:footnote>
  <w:footnote w:type="continuationSeparator" w:id="0">
    <w:p w14:paraId="3112D858" w14:textId="77777777" w:rsidR="0061707C" w:rsidRDefault="006170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28AD" w14:textId="77777777" w:rsidR="00FD3046" w:rsidRPr="00846B51" w:rsidRDefault="0000000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050D0"/>
    <w:multiLevelType w:val="hybridMultilevel"/>
    <w:tmpl w:val="5BAE9A92"/>
    <w:lvl w:ilvl="0" w:tplc="E6EA2C2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904756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BAF"/>
    <w:rsid w:val="00035C0C"/>
    <w:rsid w:val="00055A7E"/>
    <w:rsid w:val="00092698"/>
    <w:rsid w:val="0009275A"/>
    <w:rsid w:val="000C73F8"/>
    <w:rsid w:val="001D32E4"/>
    <w:rsid w:val="002159D4"/>
    <w:rsid w:val="00247E50"/>
    <w:rsid w:val="002E1969"/>
    <w:rsid w:val="00310F10"/>
    <w:rsid w:val="003613D2"/>
    <w:rsid w:val="00373BAF"/>
    <w:rsid w:val="003D15D5"/>
    <w:rsid w:val="0043159E"/>
    <w:rsid w:val="004707CA"/>
    <w:rsid w:val="004D0291"/>
    <w:rsid w:val="00562D4E"/>
    <w:rsid w:val="005747BD"/>
    <w:rsid w:val="0061707C"/>
    <w:rsid w:val="006B2C0C"/>
    <w:rsid w:val="00733019"/>
    <w:rsid w:val="007B0613"/>
    <w:rsid w:val="007E4E4D"/>
    <w:rsid w:val="00841E15"/>
    <w:rsid w:val="00861A43"/>
    <w:rsid w:val="008A4787"/>
    <w:rsid w:val="009431D9"/>
    <w:rsid w:val="009B0462"/>
    <w:rsid w:val="00A348CD"/>
    <w:rsid w:val="00A4009A"/>
    <w:rsid w:val="00A847D6"/>
    <w:rsid w:val="00A979CE"/>
    <w:rsid w:val="00BB2EFC"/>
    <w:rsid w:val="00D54E11"/>
    <w:rsid w:val="00D97AF0"/>
    <w:rsid w:val="00DA2B2B"/>
    <w:rsid w:val="00E74278"/>
    <w:rsid w:val="00EA101D"/>
    <w:rsid w:val="00EE6B77"/>
    <w:rsid w:val="00F35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3ADD8"/>
  <w15:chartTrackingRefBased/>
  <w15:docId w15:val="{09B9F270-55CB-4193-991B-1801A81A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3B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373BAF"/>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semiHidden/>
    <w:rsid w:val="00373BAF"/>
  </w:style>
  <w:style w:type="paragraph" w:styleId="Sraopastraipa">
    <w:name w:val="List Paragraph"/>
    <w:basedOn w:val="prastasis"/>
    <w:uiPriority w:val="34"/>
    <w:qFormat/>
    <w:rsid w:val="008A47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3745</Words>
  <Characters>2136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2023-04-05T11:19:00Z</dcterms:created>
  <dcterms:modified xsi:type="dcterms:W3CDTF">2023-04-05T11:19:00Z</dcterms:modified>
</cp:coreProperties>
</file>